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CERTIFICADO DE LUCRO CESANTE</w:t>
      </w:r>
    </w:p>
    <w:p/>
    <w:p>
      <w:r>
        <w:rPr>
          <w:b/>
          <w:sz w:val="20"/>
        </w:rPr>
        <w:t>Datos del Asegurado :</w:t>
      </w:r>
    </w:p>
    <w:p>
      <w:r>
        <w:rPr>
          <w:b w:val="0"/>
          <w:sz w:val="20"/>
        </w:rPr>
        <w:t>Nombre o Razón Social : ________________________________________________</w:t>
      </w:r>
    </w:p>
    <w:p>
      <w:r>
        <w:rPr>
          <w:b w:val="0"/>
          <w:sz w:val="20"/>
        </w:rPr>
        <w:t>NIF / CIF : 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Siniestro :</w:t>
      </w:r>
    </w:p>
    <w:p>
      <w:r>
        <w:rPr>
          <w:b w:val="0"/>
          <w:sz w:val="20"/>
        </w:rPr>
        <w:t>Descripción del siniestro : _____________________________________________</w:t>
      </w:r>
    </w:p>
    <w:p>
      <w:r>
        <w:rPr>
          <w:b w:val="0"/>
          <w:sz w:val="20"/>
        </w:rPr>
        <w:t>Lugar del siniestro : ___________________________________________________</w:t>
      </w:r>
    </w:p>
    <w:p>
      <w:r>
        <w:rPr>
          <w:b w:val="0"/>
          <w:sz w:val="20"/>
        </w:rPr>
        <w:t>Fecha del siniestro : ___________________________________________________</w:t>
      </w:r>
    </w:p>
    <w:p/>
    <w:p>
      <w:r>
        <w:rPr>
          <w:b/>
          <w:sz w:val="20"/>
        </w:rPr>
        <w:t>Detalle del Lucro Cesante :</w:t>
      </w:r>
    </w:p>
    <w:p>
      <w:r>
        <w:rPr>
          <w:b w:val="0"/>
          <w:sz w:val="20"/>
        </w:rPr>
        <w:t>Periodo de interrupción de la actividad : _______________________________</w:t>
      </w:r>
    </w:p>
    <w:p>
      <w:r>
        <w:rPr>
          <w:b w:val="0"/>
          <w:sz w:val="20"/>
        </w:rPr>
        <w:t>Actividad o negocio afectado : __________________________________________</w:t>
      </w:r>
    </w:p>
    <w:p>
      <w:r>
        <w:rPr>
          <w:b w:val="0"/>
          <w:sz w:val="20"/>
        </w:rPr>
        <w:t>Descripción de las pérdidas económicas estimadas : 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Declaración :</w:t>
      </w:r>
    </w:p>
    <w:p>
      <w:r>
        <w:rPr>
          <w:b w:val="0"/>
          <w:sz w:val="20"/>
        </w:rPr>
        <w:t>El asegurado declara que la información proporcionada en este certificado es veraz, completa y que responde a la realidad de las pérdidas ocasionadas por el siniestro descrito, comprometiéndose a facilitar la documentación adicional que la compañía aseguradora requiera para la valoración y tramitación del siniestro.</w:t>
      </w:r>
    </w:p>
    <w:p/>
    <w:p>
      <w:r>
        <w:rPr>
          <w:b/>
          <w:sz w:val="20"/>
        </w:rPr>
        <w:t>Cláusulas :</w:t>
      </w:r>
    </w:p>
    <w:p>
      <w:r>
        <w:rPr>
          <w:b w:val="0"/>
          <w:sz w:val="20"/>
        </w:rPr>
        <w:t>1. El presente certificado se emite a solicitud del asegurado para la gestión y tramitación del siniestro de lucro cesante frente a la entidad aseguradora correspondiente.</w:t>
      </w:r>
    </w:p>
    <w:p/>
    <w:p>
      <w:r>
        <w:rPr>
          <w:b w:val="0"/>
          <w:sz w:val="20"/>
        </w:rPr>
        <w:t>2. La valoración del lucro cesante reflejado en este certificado está basada en los datos y documentos aportados por el asegurado, sin que constituya reconocimiento de responsabilidad por parte de la aseguradora.</w:t>
      </w:r>
    </w:p>
    <w:p/>
    <w:p>
      <w:r>
        <w:rPr>
          <w:b w:val="0"/>
          <w:sz w:val="20"/>
        </w:rPr>
        <w:t>3. El asegurado se compromete a colaborar en todo momento en la investigación y comprobación del siniestro y sus consecuencias económicas.</w:t>
      </w:r>
    </w:p>
    <w:p/>
    <w:p>
      <w:r>
        <w:rPr>
          <w:b w:val="0"/>
          <w:sz w:val="20"/>
        </w:rPr>
        <w:t>4. Este certificado no sustituye ni limita las condiciones y cláusulas establecidas en la póliza de seguro suscrita entre el asegurado y la compañía aseguradora.</w:t>
      </w:r>
    </w:p>
    <w:p/>
    <w:p/>
    <w:p>
      <w:r>
        <w:rPr>
          <w:b w:val="0"/>
          <w:sz w:val="20"/>
        </w:rPr>
        <w:t>Lugar y firma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Asegurado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Perito / Técnico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https://lex-financiero.com/modelo-certificado-lucro-cesante/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certificado-lucro-cesante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