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DOCUMENTO DE CANCELACIÓN DE PRÉSTAMO ENTRE FAMILIARES</w:t>
      </w:r>
    </w:p>
    <w:p/>
    <w:p>
      <w:r>
        <w:rPr>
          <w:b/>
          <w:sz w:val="20"/>
        </w:rPr>
        <w:t>DATOS DEL PRESTAMISTA: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PRESTATARIO: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DETALLES DEL PRÉSTAMO CANCELADO:</w:t>
      </w:r>
    </w:p>
    <w:p>
      <w:r>
        <w:rPr>
          <w:b w:val="0"/>
          <w:sz w:val="20"/>
        </w:rPr>
        <w:t>Cantidad Prestada : _________________ EUR</w:t>
      </w:r>
    </w:p>
    <w:p>
      <w:r>
        <w:rPr>
          <w:b w:val="0"/>
          <w:sz w:val="20"/>
        </w:rPr>
        <w:t>Forma de Entrega : _____________________________________________________</w:t>
      </w:r>
    </w:p>
    <w:p>
      <w:r>
        <w:rPr>
          <w:b w:val="0"/>
          <w:sz w:val="20"/>
        </w:rPr>
        <w:t>Condiciones del Préstamo : _____________________________________________</w:t>
      </w:r>
    </w:p>
    <w:p/>
    <w:p>
      <w:r>
        <w:rPr>
          <w:b/>
          <w:sz w:val="20"/>
        </w:rPr>
        <w:t>DECLARACIONES Y MANIFESTACIONES</w:t>
      </w:r>
    </w:p>
    <w:p>
      <w:r>
        <w:rPr>
          <w:b w:val="0"/>
          <w:sz w:val="20"/>
        </w:rPr>
        <w:t>El prestamista declara que ha recibido del prestatario la cantidad total del préstamo otorgado, quedando dicho préstamo totalmente cancelado y extinguido en todas sus obligaciones y derechos derivados.</w:t>
      </w:r>
    </w:p>
    <w:p>
      <w:r>
        <w:rPr>
          <w:b w:val="0"/>
          <w:sz w:val="20"/>
        </w:rPr>
        <w:t>El prestatario manifiesta haber efectuado el pago completo y reconoce la cancelación íntegra del préstamo referido, renunciando a cualquier reclamación futura relacionada con dicho préstamo.</w:t>
      </w:r>
    </w:p>
    <w:p/>
    <w:p>
      <w:r>
        <w:rPr>
          <w:b/>
          <w:sz w:val="20"/>
        </w:rPr>
        <w:t>Cláusula 1 – Objeto</w:t>
      </w:r>
    </w:p>
    <w:p>
      <w:r>
        <w:rPr>
          <w:b w:val="0"/>
          <w:sz w:val="20"/>
        </w:rPr>
        <w:t>El presente documento tiene por objeto dejar constancia de la cancelación total y definitiva del préstamo otorgado entre las partes, extinguida cualquier obligación pendiente relacionada con el mismo.</w:t>
      </w:r>
    </w:p>
    <w:p/>
    <w:p>
      <w:r>
        <w:rPr>
          <w:b/>
          <w:sz w:val="20"/>
        </w:rPr>
        <w:t>Cláusula 2 – Extinción de derechos y obligaciones</w:t>
      </w:r>
    </w:p>
    <w:p>
      <w:r>
        <w:rPr>
          <w:b w:val="0"/>
          <w:sz w:val="20"/>
        </w:rPr>
        <w:t>Con la firma del presente documento, ambas partes acuerdan que quedan extinguidos todos los derechos y obligaciones derivados del préstamo, renunciando expresamente a cualquier acción, reclamación o demanda futura relacionada con el mismo.</w:t>
      </w:r>
    </w:p>
    <w:p/>
    <w:p>
      <w:r>
        <w:rPr>
          <w:b/>
          <w:sz w:val="20"/>
        </w:rPr>
        <w:t>Cláusula 3 – Carácter liberatorio</w:t>
      </w:r>
    </w:p>
    <w:p>
      <w:r>
        <w:rPr>
          <w:b w:val="0"/>
          <w:sz w:val="20"/>
        </w:rPr>
        <w:t>El prestamista libera y exonera expresamente al prestatario de cualquier responsabilidad futura derivada del préstamo, considerándose cumplidas todas las obligaciones pactadas entre las partes.</w:t>
      </w:r>
    </w:p>
    <w:p/>
    <w:p>
      <w:r>
        <w:rPr>
          <w:b/>
          <w:sz w:val="20"/>
        </w:rPr>
        <w:t>Cláusula 4 – Jurisdicción y ley aplicable</w:t>
      </w:r>
    </w:p>
    <w:p>
      <w:r>
        <w:rPr>
          <w:b w:val="0"/>
          <w:sz w:val="20"/>
        </w:rPr>
        <w:t>Para cualquier controversia que pudiera derivarse de la interpretación, cumplimiento o ejecución del presente documento, las partes se someten expresamente a la jurisdicción de los Juzgados y Tribunales del domicilio del prestamista, con renuncia a cualquier otro fuero que pudiera corresponderles. El presente documento se rige por la legislación española vigente.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PRESTAMISTA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https://lex-financiero.com/cancelacion-prestamo-entre-familiares/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cancelacion-prestamo-entre-familiares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